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CE6C4" w14:textId="27F47DF1" w:rsidR="00496D54" w:rsidRDefault="002019AC">
      <w:pPr>
        <w:pStyle w:val="Body"/>
        <w:rPr>
          <w:rStyle w:val="None"/>
          <w:rFonts w:ascii="Arial" w:eastAsia="Arial" w:hAnsi="Arial" w:cs="Arial"/>
          <w:b/>
          <w:bCs/>
          <w:color w:val="008000"/>
          <w:sz w:val="28"/>
          <w:szCs w:val="28"/>
          <w:u w:color="008000"/>
        </w:rPr>
      </w:pPr>
      <w:bookmarkStart w:id="0" w:name="_Hlk5002099"/>
      <w:bookmarkStart w:id="1" w:name="_Hlk10284634"/>
      <w:r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 xml:space="preserve">HOPE </w:t>
      </w:r>
      <w:r w:rsidR="007E4093"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 xml:space="preserve">Office </w:t>
      </w:r>
      <w:r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 xml:space="preserve">News --- </w:t>
      </w:r>
      <w:r w:rsidR="00475E4C"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>June</w:t>
      </w:r>
      <w:r>
        <w:rPr>
          <w:rStyle w:val="None"/>
          <w:rFonts w:ascii="Arial" w:hAnsi="Arial"/>
          <w:b/>
          <w:bCs/>
          <w:color w:val="008000"/>
          <w:sz w:val="28"/>
          <w:szCs w:val="28"/>
          <w:u w:color="008000"/>
        </w:rPr>
        <w:t xml:space="preserve"> 2019</w:t>
      </w:r>
    </w:p>
    <w:p w14:paraId="796DDC2B" w14:textId="77777777" w:rsidR="00496D54" w:rsidRDefault="00496D54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</w:p>
    <w:p w14:paraId="06A45E34" w14:textId="03DCF6FA" w:rsidR="00496D54" w:rsidRDefault="002019AC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hAnsi="Arial"/>
          <w:i/>
          <w:iCs/>
          <w:sz w:val="20"/>
          <w:szCs w:val="20"/>
        </w:rPr>
        <w:t xml:space="preserve">Good </w:t>
      </w:r>
      <w:r w:rsidR="0008096A">
        <w:rPr>
          <w:rStyle w:val="None"/>
          <w:rFonts w:ascii="Arial" w:hAnsi="Arial"/>
          <w:i/>
          <w:iCs/>
          <w:sz w:val="20"/>
          <w:szCs w:val="20"/>
        </w:rPr>
        <w:t>afternoon</w:t>
      </w:r>
      <w:r w:rsidR="005527EA">
        <w:rPr>
          <w:rStyle w:val="None"/>
          <w:rFonts w:ascii="Arial" w:hAnsi="Arial"/>
          <w:i/>
          <w:iCs/>
          <w:sz w:val="20"/>
          <w:szCs w:val="20"/>
        </w:rPr>
        <w:t xml:space="preserve"> folks</w:t>
      </w:r>
      <w:r>
        <w:rPr>
          <w:rStyle w:val="None"/>
          <w:rFonts w:ascii="Arial" w:hAnsi="Arial"/>
          <w:i/>
          <w:iCs/>
          <w:sz w:val="20"/>
          <w:szCs w:val="20"/>
        </w:rPr>
        <w:t>,</w:t>
      </w:r>
    </w:p>
    <w:p w14:paraId="1D811F0A" w14:textId="77777777" w:rsidR="00802BA0" w:rsidRP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39860DEB" w14:textId="64048C24" w:rsid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>The month of May was interesting in a number of ways.</w:t>
      </w:r>
    </w:p>
    <w:p w14:paraId="2E87EE60" w14:textId="77777777" w:rsidR="00802BA0" w:rsidRP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69B22096" w14:textId="2474B812" w:rsid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>Firstly, the recruitment of new admin and research volunteers was off-set by the departure of several active volunteers.</w:t>
      </w:r>
    </w:p>
    <w:p w14:paraId="2CC6595D" w14:textId="195B9CA5" w:rsid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 xml:space="preserve">So, if you have some spare time and talents to offer, please contact the office on phone 07 4639 2135 or email </w:t>
      </w:r>
      <w:hyperlink r:id="rId8" w:history="1">
        <w:r w:rsidRPr="00397AFC">
          <w:rPr>
            <w:rStyle w:val="Hyperlink"/>
            <w:rFonts w:ascii="Arial" w:eastAsia="Arial" w:hAnsi="Arial" w:cs="Arial"/>
            <w:i/>
            <w:iCs/>
            <w:sz w:val="20"/>
            <w:szCs w:val="20"/>
          </w:rPr>
          <w:t>office@hopeaustrlia.org.au</w:t>
        </w:r>
      </w:hyperlink>
      <w:r>
        <w:rPr>
          <w:rStyle w:val="None"/>
          <w:rFonts w:ascii="Arial" w:eastAsia="Arial" w:hAnsi="Arial" w:cs="Arial"/>
          <w:i/>
          <w:iCs/>
          <w:sz w:val="20"/>
          <w:szCs w:val="20"/>
        </w:rPr>
        <w:t xml:space="preserve"> to register your voluntary interest(s).</w:t>
      </w:r>
    </w:p>
    <w:p w14:paraId="6FFE1AD8" w14:textId="77777777" w:rsidR="00802BA0" w:rsidRP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1CB3F553" w14:textId="2FD09558" w:rsid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>Secondly, our National Volunteer Week “thank you” morning tea for volunteers for poorly attended.</w:t>
      </w:r>
    </w:p>
    <w:p w14:paraId="09A3A0F1" w14:textId="2AE96CAF" w:rsid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>In fact, attendance at HOPE meetings so far this year have been very low.</w:t>
      </w:r>
    </w:p>
    <w:p w14:paraId="65E1D9FD" w14:textId="77777777" w:rsidR="00802BA0" w:rsidRPr="00D242FA" w:rsidRDefault="00802BA0">
      <w:pPr>
        <w:pStyle w:val="Body"/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5D8575C9" w14:textId="7E9DC13D" w:rsid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>I urge members and supporters in the Toowoomba region to make an effort to attend our Ordinary Meeting on Saturday 8 June at 22 Vacy St, Toowoomba, commencing at 10am.</w:t>
      </w:r>
    </w:p>
    <w:p w14:paraId="050B4317" w14:textId="34E2483B" w:rsid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 xml:space="preserve">Please RSVP by </w:t>
      </w:r>
      <w:r w:rsidR="00D242FA">
        <w:rPr>
          <w:rStyle w:val="None"/>
          <w:rFonts w:ascii="Arial" w:eastAsia="Arial" w:hAnsi="Arial" w:cs="Arial"/>
          <w:i/>
          <w:iCs/>
          <w:sz w:val="20"/>
          <w:szCs w:val="20"/>
        </w:rPr>
        <w:t>Thursday, 6 June to assist with seating and catering arrangements.</w:t>
      </w:r>
    </w:p>
    <w:p w14:paraId="67F9D35A" w14:textId="762E0E51" w:rsidR="00D242FA" w:rsidRPr="00D242FA" w:rsidRDefault="00D242FA">
      <w:pPr>
        <w:pStyle w:val="Body"/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2FD3915C" w14:textId="0A4981D4" w:rsidR="00D242FA" w:rsidRDefault="00D242FA" w:rsidP="00D242FA">
      <w:pPr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 xml:space="preserve">A grant of $4,947.50 from Toowoomba Regional Council will be used to undertake drone (i.e. UAV - Unmanned Aerial Vehicle) survey </w:t>
      </w:r>
      <w:r w:rsidR="0008096A">
        <w:rPr>
          <w:rStyle w:val="None"/>
          <w:rFonts w:ascii="Arial" w:eastAsia="Arial" w:hAnsi="Arial" w:cs="Arial"/>
          <w:i/>
          <w:iCs/>
          <w:sz w:val="20"/>
          <w:szCs w:val="20"/>
        </w:rPr>
        <w:t>of 2</w:t>
      </w:r>
      <w:r>
        <w:rPr>
          <w:rStyle w:val="None"/>
          <w:rFonts w:ascii="Arial" w:eastAsia="Arial" w:hAnsi="Arial" w:cs="Arial"/>
          <w:i/>
          <w:iCs/>
          <w:sz w:val="20"/>
          <w:szCs w:val="20"/>
        </w:rPr>
        <w:t xml:space="preserve"> small sections of creeks in the Crows Nest and Gowrie Junction areas.</w:t>
      </w:r>
    </w:p>
    <w:p w14:paraId="52ECB0DE" w14:textId="77777777" w:rsidR="00D242FA" w:rsidRPr="00D242FA" w:rsidRDefault="00D242FA" w:rsidP="00D242FA">
      <w:pPr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2E341AEA" w14:textId="627C3AE8" w:rsidR="00D242FA" w:rsidRPr="00D242FA" w:rsidRDefault="00D242FA" w:rsidP="00D242FA">
      <w:pPr>
        <w:rPr>
          <w:rFonts w:asciiTheme="minorHAnsi" w:hAnsiTheme="minorHAnsi" w:cstheme="minorHAnsi"/>
          <w:i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>Lastly, our information display at Logan Eco Action Festival (LEAF) 2019 on Sunday 26 May was well received by the public. A total of $262.60 in donations was raised</w:t>
      </w:r>
      <w:r w:rsidRPr="00D242FA">
        <w:rPr>
          <w:rStyle w:val="None"/>
          <w:rFonts w:asciiTheme="minorHAnsi" w:eastAsia="Arial" w:hAnsiTheme="minorHAnsi" w:cstheme="minorHAnsi"/>
          <w:iCs/>
          <w:sz w:val="20"/>
          <w:szCs w:val="20"/>
        </w:rPr>
        <w:t>.</w:t>
      </w:r>
      <w:r>
        <w:rPr>
          <w:rStyle w:val="None"/>
          <w:rFonts w:asciiTheme="minorHAnsi" w:eastAsia="Arial" w:hAnsiTheme="minorHAnsi" w:cstheme="minorHAnsi"/>
          <w:iCs/>
          <w:sz w:val="20"/>
          <w:szCs w:val="20"/>
        </w:rPr>
        <w:t xml:space="preserve"> </w:t>
      </w:r>
      <w:r w:rsidRPr="00D242FA">
        <w:rPr>
          <w:rFonts w:asciiTheme="minorHAnsi" w:hAnsiTheme="minorHAnsi" w:cstheme="minorHAnsi"/>
          <w:i/>
          <w:sz w:val="20"/>
          <w:szCs w:val="20"/>
        </w:rPr>
        <w:t>A big thanks to Miriam for providing transport and company on the day.</w:t>
      </w:r>
    </w:p>
    <w:p w14:paraId="5FE82579" w14:textId="527F311B" w:rsidR="00D242FA" w:rsidRPr="00D242FA" w:rsidRDefault="00D242FA">
      <w:pPr>
        <w:pStyle w:val="Body"/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748BA7A1" w14:textId="31E08F78" w:rsidR="00D242FA" w:rsidRDefault="00D242FA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>Regards,</w:t>
      </w:r>
    </w:p>
    <w:p w14:paraId="0EECCEA8" w14:textId="2DC0B143" w:rsidR="00D242FA" w:rsidRPr="00D242FA" w:rsidRDefault="00D242FA">
      <w:pPr>
        <w:pStyle w:val="Body"/>
        <w:rPr>
          <w:rStyle w:val="None"/>
          <w:rFonts w:ascii="Arial" w:eastAsia="Arial" w:hAnsi="Arial" w:cs="Arial"/>
          <w:i/>
          <w:iCs/>
          <w:sz w:val="12"/>
          <w:szCs w:val="12"/>
        </w:rPr>
      </w:pPr>
    </w:p>
    <w:p w14:paraId="545D33F3" w14:textId="3F052F44" w:rsidR="00D242FA" w:rsidRDefault="00D242FA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  <w:r>
        <w:rPr>
          <w:rStyle w:val="None"/>
          <w:rFonts w:ascii="Arial" w:eastAsia="Arial" w:hAnsi="Arial" w:cs="Arial"/>
          <w:i/>
          <w:iCs/>
          <w:sz w:val="20"/>
          <w:szCs w:val="20"/>
        </w:rPr>
        <w:t>Frank Ondrus, Office Manager – HOPE Inc., ph 07 4639 2135</w:t>
      </w:r>
    </w:p>
    <w:p w14:paraId="24D9E1C4" w14:textId="77777777" w:rsidR="00802BA0" w:rsidRDefault="00802BA0">
      <w:pPr>
        <w:pStyle w:val="Body"/>
        <w:rPr>
          <w:rStyle w:val="None"/>
          <w:rFonts w:ascii="Arial" w:eastAsia="Arial" w:hAnsi="Arial" w:cs="Arial"/>
          <w:i/>
          <w:iCs/>
          <w:sz w:val="20"/>
          <w:szCs w:val="20"/>
        </w:rPr>
      </w:pPr>
    </w:p>
    <w:p w14:paraId="53B5E7CB" w14:textId="048A2CFE" w:rsidR="00F458CE" w:rsidRDefault="00F458CE">
      <w:pPr>
        <w:pStyle w:val="Body"/>
        <w:rPr>
          <w:rStyle w:val="None"/>
          <w:rFonts w:ascii="Arial" w:hAnsi="Arial" w:cs="Arial"/>
          <w:sz w:val="20"/>
          <w:szCs w:val="20"/>
        </w:rPr>
      </w:pPr>
    </w:p>
    <w:p w14:paraId="41B47E5E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Style w:val="None"/>
          <w:rFonts w:ascii="Arial" w:eastAsia="Arial" w:hAnsi="Arial" w:cs="Arial"/>
          <w:i/>
          <w:iCs/>
          <w:sz w:val="20"/>
          <w:szCs w:val="20"/>
        </w:rPr>
      </w:pPr>
    </w:p>
    <w:p w14:paraId="4460B16B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b/>
          <w:bCs/>
          <w:color w:val="008000"/>
        </w:rPr>
      </w:pPr>
      <w:r>
        <w:rPr>
          <w:rStyle w:val="None"/>
          <w:rFonts w:ascii="Arial" w:hAnsi="Arial"/>
          <w:b/>
          <w:bCs/>
          <w:color w:val="008000"/>
        </w:rPr>
        <w:t>Advertising Rates</w:t>
      </w:r>
    </w:p>
    <w:p w14:paraId="4C832478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2"/>
          <w:szCs w:val="12"/>
        </w:rPr>
      </w:pPr>
    </w:p>
    <w:p w14:paraId="5E1AFE30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9"/>
          <w:szCs w:val="19"/>
        </w:rPr>
      </w:pPr>
      <w:r>
        <w:rPr>
          <w:rStyle w:val="None"/>
          <w:rFonts w:ascii="Arial" w:hAnsi="Arial"/>
          <w:sz w:val="19"/>
          <w:szCs w:val="19"/>
        </w:rPr>
        <w:t>HOPE is keen to raise some much-needed revenue through the introduction of paid advertising in our newsletter.</w:t>
      </w:r>
    </w:p>
    <w:p w14:paraId="4C96552C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2"/>
          <w:szCs w:val="12"/>
        </w:rPr>
      </w:pPr>
    </w:p>
    <w:p w14:paraId="3E4E5BBE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9"/>
          <w:szCs w:val="19"/>
        </w:rPr>
      </w:pPr>
      <w:r>
        <w:rPr>
          <w:rStyle w:val="None"/>
          <w:rFonts w:ascii="Arial" w:hAnsi="Arial"/>
          <w:sz w:val="19"/>
          <w:szCs w:val="19"/>
        </w:rPr>
        <w:t>At this stage, we are offering a 15cm x 4cm sized ‘strip’ adverts for $30 + $3 GST per edition; OR $300 + $30 GST for a full year.</w:t>
      </w:r>
    </w:p>
    <w:p w14:paraId="5F224AEF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2"/>
          <w:szCs w:val="12"/>
        </w:rPr>
      </w:pPr>
    </w:p>
    <w:p w14:paraId="41A19488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9"/>
          <w:szCs w:val="19"/>
        </w:rPr>
      </w:pPr>
      <w:r>
        <w:rPr>
          <w:rStyle w:val="None"/>
          <w:rFonts w:ascii="Arial" w:hAnsi="Arial"/>
          <w:sz w:val="19"/>
          <w:szCs w:val="19"/>
        </w:rPr>
        <w:t xml:space="preserve">If interested, please send your advert to office@hopeaustralia.org.au and your payment to HOPE Inc., PO Box 6118 – </w:t>
      </w:r>
      <w:r>
        <w:rPr>
          <w:rStyle w:val="None"/>
          <w:rFonts w:ascii="Arial" w:hAnsi="Arial"/>
          <w:sz w:val="19"/>
          <w:szCs w:val="19"/>
          <w:lang w:val="de-DE"/>
        </w:rPr>
        <w:t>Clifford Gardens, Toowoomba QLD 4350.</w:t>
      </w:r>
    </w:p>
    <w:p w14:paraId="6ECBF9D9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2"/>
          <w:szCs w:val="12"/>
        </w:rPr>
      </w:pPr>
    </w:p>
    <w:p w14:paraId="223CEEDF" w14:textId="77777777" w:rsidR="00F458CE" w:rsidRDefault="00F458CE" w:rsidP="00F458CE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Style w:val="None"/>
          <w:rFonts w:ascii="Arial" w:eastAsia="Arial" w:hAnsi="Arial" w:cs="Arial"/>
          <w:sz w:val="19"/>
          <w:szCs w:val="19"/>
        </w:rPr>
      </w:pPr>
      <w:r>
        <w:rPr>
          <w:rStyle w:val="None"/>
          <w:rFonts w:ascii="Arial" w:hAnsi="Arial"/>
          <w:sz w:val="19"/>
          <w:szCs w:val="19"/>
        </w:rPr>
        <w:t>(Direct debit banking details available on request.)</w:t>
      </w:r>
    </w:p>
    <w:p w14:paraId="16A4B05D" w14:textId="42380ED6" w:rsidR="00F458CE" w:rsidRDefault="00F458CE" w:rsidP="00F458CE">
      <w:pPr>
        <w:pStyle w:val="Body"/>
        <w:jc w:val="both"/>
        <w:rPr>
          <w:rStyle w:val="None"/>
          <w:rFonts w:ascii="Arial" w:eastAsia="Arial" w:hAnsi="Arial" w:cs="Arial"/>
          <w:sz w:val="20"/>
          <w:szCs w:val="20"/>
        </w:rPr>
      </w:pPr>
    </w:p>
    <w:p w14:paraId="7B9E0D57" w14:textId="7972CE7E" w:rsidR="0008096A" w:rsidRDefault="0008096A" w:rsidP="00F458CE">
      <w:pPr>
        <w:pStyle w:val="Body"/>
        <w:jc w:val="both"/>
        <w:rPr>
          <w:rStyle w:val="None"/>
          <w:rFonts w:ascii="Arial" w:eastAsia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</w:p>
    <w:sectPr w:rsidR="0008096A">
      <w:footerReference w:type="default" r:id="rId9"/>
      <w:pgSz w:w="11900" w:h="16840"/>
      <w:pgMar w:top="1080" w:right="1080" w:bottom="1080" w:left="1080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46015" w14:textId="77777777" w:rsidR="00F355FF" w:rsidRDefault="00F355FF">
      <w:r>
        <w:separator/>
      </w:r>
    </w:p>
  </w:endnote>
  <w:endnote w:type="continuationSeparator" w:id="0">
    <w:p w14:paraId="6D1B32AA" w14:textId="77777777" w:rsidR="00F355FF" w:rsidRDefault="00F3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BEC56" w14:textId="77777777" w:rsidR="002B1726" w:rsidRDefault="002B1726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174519">
      <w:rPr>
        <w:noProof/>
      </w:rPr>
      <w:t>16</w:t>
    </w:r>
    <w: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04F69" w14:textId="77777777" w:rsidR="00F355FF" w:rsidRDefault="00F355FF">
      <w:r>
        <w:separator/>
      </w:r>
    </w:p>
  </w:footnote>
  <w:footnote w:type="continuationSeparator" w:id="0">
    <w:p w14:paraId="3C8759C9" w14:textId="77777777" w:rsidR="00F355FF" w:rsidRDefault="00F35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01E"/>
    <w:multiLevelType w:val="hybridMultilevel"/>
    <w:tmpl w:val="02AE4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404CF"/>
    <w:multiLevelType w:val="hybridMultilevel"/>
    <w:tmpl w:val="D7160A54"/>
    <w:numStyleLink w:val="ImportedStyle5"/>
  </w:abstractNum>
  <w:abstractNum w:abstractNumId="2" w15:restartNumberingAfterBreak="0">
    <w:nsid w:val="0EB14224"/>
    <w:multiLevelType w:val="hybridMultilevel"/>
    <w:tmpl w:val="EC04E6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092D"/>
    <w:multiLevelType w:val="hybridMultilevel"/>
    <w:tmpl w:val="7548A9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34038"/>
    <w:multiLevelType w:val="hybridMultilevel"/>
    <w:tmpl w:val="08F602A6"/>
    <w:lvl w:ilvl="0" w:tplc="1CFC33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F0416"/>
    <w:multiLevelType w:val="hybridMultilevel"/>
    <w:tmpl w:val="FECA3D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A2051"/>
    <w:multiLevelType w:val="hybridMultilevel"/>
    <w:tmpl w:val="18BA1FC2"/>
    <w:styleLink w:val="ImportedStyle4"/>
    <w:lvl w:ilvl="0" w:tplc="A84A9CA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FE2701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34D9E6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7411B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62CDD0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1046D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78E17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558D0E4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A06CDE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2ED1983"/>
    <w:multiLevelType w:val="hybridMultilevel"/>
    <w:tmpl w:val="A394FAA6"/>
    <w:numStyleLink w:val="ImportedStyle1"/>
  </w:abstractNum>
  <w:abstractNum w:abstractNumId="8" w15:restartNumberingAfterBreak="0">
    <w:nsid w:val="25AB582A"/>
    <w:multiLevelType w:val="hybridMultilevel"/>
    <w:tmpl w:val="34924E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B1ACE"/>
    <w:multiLevelType w:val="hybridMultilevel"/>
    <w:tmpl w:val="308A9E2C"/>
    <w:numStyleLink w:val="ImportedStyle3"/>
  </w:abstractNum>
  <w:abstractNum w:abstractNumId="10" w15:restartNumberingAfterBreak="0">
    <w:nsid w:val="266B1DD0"/>
    <w:multiLevelType w:val="hybridMultilevel"/>
    <w:tmpl w:val="69BEFFE4"/>
    <w:lvl w:ilvl="0" w:tplc="2A960F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77D08"/>
    <w:multiLevelType w:val="multilevel"/>
    <w:tmpl w:val="8926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5C33B9"/>
    <w:multiLevelType w:val="hybridMultilevel"/>
    <w:tmpl w:val="69C4E7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B7A73"/>
    <w:multiLevelType w:val="hybridMultilevel"/>
    <w:tmpl w:val="ED964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2669A"/>
    <w:multiLevelType w:val="hybridMultilevel"/>
    <w:tmpl w:val="CBC619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12A80"/>
    <w:multiLevelType w:val="hybridMultilevel"/>
    <w:tmpl w:val="347E4734"/>
    <w:lvl w:ilvl="0" w:tplc="D292E052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3FD343D8"/>
    <w:multiLevelType w:val="hybridMultilevel"/>
    <w:tmpl w:val="D7160A54"/>
    <w:styleLink w:val="ImportedStyle5"/>
    <w:lvl w:ilvl="0" w:tplc="AF6EBB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1099A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AE4E9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D0231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AE6EA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AC935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BC9AC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478597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2282B6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1202944"/>
    <w:multiLevelType w:val="hybridMultilevel"/>
    <w:tmpl w:val="A394FAA6"/>
    <w:styleLink w:val="ImportedStyle1"/>
    <w:lvl w:ilvl="0" w:tplc="45AC557A">
      <w:start w:val="1"/>
      <w:numFmt w:val="bullet"/>
      <w:lvlText w:val="·"/>
      <w:lvlJc w:val="left"/>
      <w:pPr>
        <w:tabs>
          <w:tab w:val="left" w:pos="720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34A70C">
      <w:start w:val="1"/>
      <w:numFmt w:val="bullet"/>
      <w:lvlText w:val="·"/>
      <w:lvlJc w:val="left"/>
      <w:pPr>
        <w:tabs>
          <w:tab w:val="left" w:pos="72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82D300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B0EFDC">
      <w:start w:val="1"/>
      <w:numFmt w:val="bullet"/>
      <w:lvlText w:val="·"/>
      <w:lvlJc w:val="left"/>
      <w:pPr>
        <w:tabs>
          <w:tab w:val="left" w:pos="72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9A33CE">
      <w:start w:val="1"/>
      <w:numFmt w:val="bullet"/>
      <w:lvlText w:val="·"/>
      <w:lvlJc w:val="left"/>
      <w:pPr>
        <w:tabs>
          <w:tab w:val="left" w:pos="720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41881B6">
      <w:start w:val="1"/>
      <w:numFmt w:val="bullet"/>
      <w:lvlText w:val="·"/>
      <w:lvlJc w:val="left"/>
      <w:pPr>
        <w:tabs>
          <w:tab w:val="left" w:pos="720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42C6904">
      <w:start w:val="1"/>
      <w:numFmt w:val="bullet"/>
      <w:lvlText w:val="·"/>
      <w:lvlJc w:val="left"/>
      <w:pPr>
        <w:tabs>
          <w:tab w:val="left" w:pos="72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BC1F76">
      <w:start w:val="1"/>
      <w:numFmt w:val="bullet"/>
      <w:lvlText w:val="·"/>
      <w:lvlJc w:val="left"/>
      <w:pPr>
        <w:tabs>
          <w:tab w:val="left" w:pos="720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D9CB75C">
      <w:start w:val="1"/>
      <w:numFmt w:val="bullet"/>
      <w:lvlText w:val="·"/>
      <w:lvlJc w:val="left"/>
      <w:pPr>
        <w:tabs>
          <w:tab w:val="left" w:pos="720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AA00F78"/>
    <w:multiLevelType w:val="hybridMultilevel"/>
    <w:tmpl w:val="6958CF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A3AE3"/>
    <w:multiLevelType w:val="hybridMultilevel"/>
    <w:tmpl w:val="7EDC44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64472"/>
    <w:multiLevelType w:val="hybridMultilevel"/>
    <w:tmpl w:val="2E0E3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002AE"/>
    <w:multiLevelType w:val="hybridMultilevel"/>
    <w:tmpl w:val="F078D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543AE"/>
    <w:multiLevelType w:val="hybridMultilevel"/>
    <w:tmpl w:val="78C4968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64AFE"/>
    <w:multiLevelType w:val="hybridMultilevel"/>
    <w:tmpl w:val="8FD67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337AA"/>
    <w:multiLevelType w:val="hybridMultilevel"/>
    <w:tmpl w:val="83E6A64E"/>
    <w:styleLink w:val="ImportedStyle2"/>
    <w:lvl w:ilvl="0" w:tplc="843EAC66">
      <w:start w:val="1"/>
      <w:numFmt w:val="bullet"/>
      <w:lvlText w:val="·"/>
      <w:lvlJc w:val="left"/>
      <w:pPr>
        <w:ind w:left="40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4A5966">
      <w:start w:val="1"/>
      <w:numFmt w:val="bullet"/>
      <w:lvlText w:val="·"/>
      <w:lvlJc w:val="left"/>
      <w:pPr>
        <w:ind w:left="11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47A7262">
      <w:start w:val="1"/>
      <w:numFmt w:val="bullet"/>
      <w:lvlText w:val="·"/>
      <w:lvlJc w:val="left"/>
      <w:pPr>
        <w:ind w:left="184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BA7906">
      <w:start w:val="1"/>
      <w:numFmt w:val="bullet"/>
      <w:lvlText w:val="·"/>
      <w:lvlJc w:val="left"/>
      <w:pPr>
        <w:ind w:left="25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FC6DBEE">
      <w:start w:val="1"/>
      <w:numFmt w:val="bullet"/>
      <w:lvlText w:val="·"/>
      <w:lvlJc w:val="left"/>
      <w:pPr>
        <w:ind w:left="32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868ED48">
      <w:start w:val="1"/>
      <w:numFmt w:val="bullet"/>
      <w:lvlText w:val="·"/>
      <w:lvlJc w:val="left"/>
      <w:pPr>
        <w:ind w:left="400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EEC23C">
      <w:start w:val="1"/>
      <w:numFmt w:val="bullet"/>
      <w:lvlText w:val="·"/>
      <w:lvlJc w:val="left"/>
      <w:pPr>
        <w:ind w:left="47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D4D11C">
      <w:start w:val="1"/>
      <w:numFmt w:val="bullet"/>
      <w:lvlText w:val="·"/>
      <w:lvlJc w:val="left"/>
      <w:pPr>
        <w:ind w:left="544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DAA98E">
      <w:start w:val="1"/>
      <w:numFmt w:val="bullet"/>
      <w:lvlText w:val="·"/>
      <w:lvlJc w:val="left"/>
      <w:pPr>
        <w:ind w:left="61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D470B06"/>
    <w:multiLevelType w:val="hybridMultilevel"/>
    <w:tmpl w:val="83E6A64E"/>
    <w:numStyleLink w:val="ImportedStyle2"/>
  </w:abstractNum>
  <w:abstractNum w:abstractNumId="26" w15:restartNumberingAfterBreak="0">
    <w:nsid w:val="73E44D61"/>
    <w:multiLevelType w:val="hybridMultilevel"/>
    <w:tmpl w:val="18BA1FC2"/>
    <w:numStyleLink w:val="ImportedStyle4"/>
  </w:abstractNum>
  <w:abstractNum w:abstractNumId="27" w15:restartNumberingAfterBreak="0">
    <w:nsid w:val="78B87F65"/>
    <w:multiLevelType w:val="hybridMultilevel"/>
    <w:tmpl w:val="308A9E2C"/>
    <w:styleLink w:val="ImportedStyle3"/>
    <w:lvl w:ilvl="0" w:tplc="7B2818E8">
      <w:start w:val="1"/>
      <w:numFmt w:val="bullet"/>
      <w:lvlText w:val="·"/>
      <w:lvlJc w:val="left"/>
      <w:pPr>
        <w:ind w:left="52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A8B7BC">
      <w:start w:val="1"/>
      <w:numFmt w:val="bullet"/>
      <w:lvlText w:val="·"/>
      <w:lvlJc w:val="left"/>
      <w:pPr>
        <w:ind w:left="124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00A7DC">
      <w:start w:val="1"/>
      <w:numFmt w:val="bullet"/>
      <w:lvlText w:val="·"/>
      <w:lvlJc w:val="left"/>
      <w:pPr>
        <w:ind w:left="196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0AAA4E">
      <w:start w:val="1"/>
      <w:numFmt w:val="bullet"/>
      <w:lvlText w:val="·"/>
      <w:lvlJc w:val="left"/>
      <w:pPr>
        <w:ind w:left="268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69CA116">
      <w:start w:val="1"/>
      <w:numFmt w:val="bullet"/>
      <w:lvlText w:val="·"/>
      <w:lvlJc w:val="left"/>
      <w:pPr>
        <w:ind w:left="340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FE8B02E">
      <w:start w:val="1"/>
      <w:numFmt w:val="bullet"/>
      <w:lvlText w:val="·"/>
      <w:lvlJc w:val="left"/>
      <w:pPr>
        <w:ind w:left="412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BA5E58">
      <w:start w:val="1"/>
      <w:numFmt w:val="bullet"/>
      <w:lvlText w:val="·"/>
      <w:lvlJc w:val="left"/>
      <w:pPr>
        <w:ind w:left="484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CE3A0">
      <w:start w:val="1"/>
      <w:numFmt w:val="bullet"/>
      <w:lvlText w:val="·"/>
      <w:lvlJc w:val="left"/>
      <w:pPr>
        <w:ind w:left="556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9AA75F6">
      <w:start w:val="1"/>
      <w:numFmt w:val="bullet"/>
      <w:lvlText w:val="·"/>
      <w:lvlJc w:val="left"/>
      <w:pPr>
        <w:ind w:left="6288" w:hanging="4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7"/>
  </w:num>
  <w:num w:numId="2">
    <w:abstractNumId w:val="7"/>
  </w:num>
  <w:num w:numId="3">
    <w:abstractNumId w:val="7"/>
    <w:lvlOverride w:ilvl="0">
      <w:lvl w:ilvl="0" w:tplc="C51C52B8">
        <w:start w:val="1"/>
        <w:numFmt w:val="bullet"/>
        <w:lvlText w:val="·"/>
        <w:lvlJc w:val="left"/>
        <w:pPr>
          <w:tabs>
            <w:tab w:val="num" w:pos="480"/>
          </w:tabs>
          <w:ind w:left="84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1">
      <w:lvl w:ilvl="1" w:tplc="EB328CA4">
        <w:start w:val="1"/>
        <w:numFmt w:val="bullet"/>
        <w:lvlText w:val="·"/>
        <w:lvlJc w:val="left"/>
        <w:pPr>
          <w:tabs>
            <w:tab w:val="num" w:pos="1200"/>
          </w:tabs>
          <w:ind w:left="156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2">
      <w:lvl w:ilvl="2" w:tplc="F56836E0">
        <w:start w:val="1"/>
        <w:numFmt w:val="bullet"/>
        <w:lvlText w:val="·"/>
        <w:lvlJc w:val="left"/>
        <w:pPr>
          <w:tabs>
            <w:tab w:val="num" w:pos="1920"/>
          </w:tabs>
          <w:ind w:left="228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3">
      <w:lvl w:ilvl="3" w:tplc="AE104710">
        <w:start w:val="1"/>
        <w:numFmt w:val="bullet"/>
        <w:lvlText w:val="·"/>
        <w:lvlJc w:val="left"/>
        <w:pPr>
          <w:tabs>
            <w:tab w:val="num" w:pos="2640"/>
          </w:tabs>
          <w:ind w:left="300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4">
      <w:lvl w:ilvl="4" w:tplc="A0D69890">
        <w:start w:val="1"/>
        <w:numFmt w:val="bullet"/>
        <w:lvlText w:val="·"/>
        <w:lvlJc w:val="left"/>
        <w:pPr>
          <w:tabs>
            <w:tab w:val="num" w:pos="3360"/>
          </w:tabs>
          <w:ind w:left="372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5">
      <w:lvl w:ilvl="5" w:tplc="3B00C468">
        <w:start w:val="1"/>
        <w:numFmt w:val="bullet"/>
        <w:lvlText w:val="·"/>
        <w:lvlJc w:val="left"/>
        <w:pPr>
          <w:tabs>
            <w:tab w:val="num" w:pos="4080"/>
          </w:tabs>
          <w:ind w:left="444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6">
      <w:lvl w:ilvl="6" w:tplc="4E7A19F8">
        <w:start w:val="1"/>
        <w:numFmt w:val="bullet"/>
        <w:lvlText w:val="·"/>
        <w:lvlJc w:val="left"/>
        <w:pPr>
          <w:tabs>
            <w:tab w:val="num" w:pos="4800"/>
          </w:tabs>
          <w:ind w:left="516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7">
      <w:lvl w:ilvl="7" w:tplc="B172FDF0">
        <w:start w:val="1"/>
        <w:numFmt w:val="bullet"/>
        <w:lvlText w:val="·"/>
        <w:lvlJc w:val="left"/>
        <w:pPr>
          <w:tabs>
            <w:tab w:val="num" w:pos="5520"/>
          </w:tabs>
          <w:ind w:left="588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8">
      <w:lvl w:ilvl="8" w:tplc="85F0BFE0">
        <w:start w:val="1"/>
        <w:numFmt w:val="bullet"/>
        <w:lvlText w:val="·"/>
        <w:lvlJc w:val="left"/>
        <w:pPr>
          <w:tabs>
            <w:tab w:val="num" w:pos="6240"/>
          </w:tabs>
          <w:ind w:left="6600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</w:num>
  <w:num w:numId="4">
    <w:abstractNumId w:val="24"/>
  </w:num>
  <w:num w:numId="5">
    <w:abstractNumId w:val="25"/>
  </w:num>
  <w:num w:numId="6">
    <w:abstractNumId w:val="27"/>
  </w:num>
  <w:num w:numId="7">
    <w:abstractNumId w:val="9"/>
  </w:num>
  <w:num w:numId="8">
    <w:abstractNumId w:val="9"/>
    <w:lvlOverride w:ilvl="0">
      <w:lvl w:ilvl="0" w:tplc="B42EFD0E">
        <w:start w:val="1"/>
        <w:numFmt w:val="bullet"/>
        <w:lvlText w:val="·"/>
        <w:lvlJc w:val="left"/>
        <w:pPr>
          <w:tabs>
            <w:tab w:val="num" w:pos="528"/>
          </w:tabs>
          <w:ind w:left="88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1">
      <w:lvl w:ilvl="1" w:tplc="8F763170">
        <w:start w:val="1"/>
        <w:numFmt w:val="bullet"/>
        <w:lvlText w:val="·"/>
        <w:lvlJc w:val="left"/>
        <w:pPr>
          <w:tabs>
            <w:tab w:val="num" w:pos="1248"/>
          </w:tabs>
          <w:ind w:left="160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2">
      <w:lvl w:ilvl="2" w:tplc="F2AAF14E">
        <w:start w:val="1"/>
        <w:numFmt w:val="bullet"/>
        <w:lvlText w:val="·"/>
        <w:lvlJc w:val="left"/>
        <w:pPr>
          <w:tabs>
            <w:tab w:val="num" w:pos="1968"/>
          </w:tabs>
          <w:ind w:left="232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3">
      <w:lvl w:ilvl="3" w:tplc="D0DE8CD6">
        <w:start w:val="1"/>
        <w:numFmt w:val="bullet"/>
        <w:lvlText w:val="·"/>
        <w:lvlJc w:val="left"/>
        <w:pPr>
          <w:tabs>
            <w:tab w:val="num" w:pos="2688"/>
          </w:tabs>
          <w:ind w:left="304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4">
      <w:lvl w:ilvl="4" w:tplc="8468178A">
        <w:start w:val="1"/>
        <w:numFmt w:val="bullet"/>
        <w:lvlText w:val="·"/>
        <w:lvlJc w:val="left"/>
        <w:pPr>
          <w:tabs>
            <w:tab w:val="num" w:pos="3408"/>
          </w:tabs>
          <w:ind w:left="376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5">
      <w:lvl w:ilvl="5" w:tplc="4FA4A8E2">
        <w:start w:val="1"/>
        <w:numFmt w:val="bullet"/>
        <w:lvlText w:val="·"/>
        <w:lvlJc w:val="left"/>
        <w:pPr>
          <w:tabs>
            <w:tab w:val="num" w:pos="4128"/>
          </w:tabs>
          <w:ind w:left="448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6">
      <w:lvl w:ilvl="6" w:tplc="9B08F78A">
        <w:start w:val="1"/>
        <w:numFmt w:val="bullet"/>
        <w:lvlText w:val="·"/>
        <w:lvlJc w:val="left"/>
        <w:pPr>
          <w:tabs>
            <w:tab w:val="num" w:pos="4848"/>
          </w:tabs>
          <w:ind w:left="520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7">
      <w:lvl w:ilvl="7" w:tplc="258A6C12">
        <w:start w:val="1"/>
        <w:numFmt w:val="bullet"/>
        <w:lvlText w:val="·"/>
        <w:lvlJc w:val="left"/>
        <w:pPr>
          <w:tabs>
            <w:tab w:val="num" w:pos="5568"/>
          </w:tabs>
          <w:ind w:left="592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8">
      <w:lvl w:ilvl="8" w:tplc="55AE4AF2">
        <w:start w:val="1"/>
        <w:numFmt w:val="bullet"/>
        <w:lvlText w:val="·"/>
        <w:lvlJc w:val="left"/>
        <w:pPr>
          <w:tabs>
            <w:tab w:val="num" w:pos="6288"/>
          </w:tabs>
          <w:ind w:left="6648" w:hanging="84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</w:num>
  <w:num w:numId="9">
    <w:abstractNumId w:val="6"/>
  </w:num>
  <w:num w:numId="10">
    <w:abstractNumId w:val="26"/>
  </w:num>
  <w:num w:numId="11">
    <w:abstractNumId w:val="16"/>
  </w:num>
  <w:num w:numId="12">
    <w:abstractNumId w:val="1"/>
  </w:num>
  <w:num w:numId="13">
    <w:abstractNumId w:val="0"/>
  </w:num>
  <w:num w:numId="14">
    <w:abstractNumId w:val="22"/>
  </w:num>
  <w:num w:numId="15">
    <w:abstractNumId w:val="19"/>
  </w:num>
  <w:num w:numId="16">
    <w:abstractNumId w:val="10"/>
  </w:num>
  <w:num w:numId="17">
    <w:abstractNumId w:val="2"/>
  </w:num>
  <w:num w:numId="18">
    <w:abstractNumId w:val="8"/>
  </w:num>
  <w:num w:numId="19">
    <w:abstractNumId w:val="20"/>
  </w:num>
  <w:num w:numId="20">
    <w:abstractNumId w:val="14"/>
  </w:num>
  <w:num w:numId="21">
    <w:abstractNumId w:val="21"/>
  </w:num>
  <w:num w:numId="22">
    <w:abstractNumId w:val="18"/>
  </w:num>
  <w:num w:numId="23">
    <w:abstractNumId w:val="13"/>
  </w:num>
  <w:num w:numId="24">
    <w:abstractNumId w:val="23"/>
  </w:num>
  <w:num w:numId="25">
    <w:abstractNumId w:val="4"/>
  </w:num>
  <w:num w:numId="26">
    <w:abstractNumId w:val="15"/>
  </w:num>
  <w:num w:numId="27">
    <w:abstractNumId w:val="3"/>
  </w:num>
  <w:num w:numId="28">
    <w:abstractNumId w:val="5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D54"/>
    <w:rsid w:val="000224FF"/>
    <w:rsid w:val="0006349B"/>
    <w:rsid w:val="0008096A"/>
    <w:rsid w:val="00096C11"/>
    <w:rsid w:val="000D7746"/>
    <w:rsid w:val="001621B8"/>
    <w:rsid w:val="001702D9"/>
    <w:rsid w:val="00174519"/>
    <w:rsid w:val="00177DE8"/>
    <w:rsid w:val="001F2A88"/>
    <w:rsid w:val="002019AC"/>
    <w:rsid w:val="00207761"/>
    <w:rsid w:val="002202A9"/>
    <w:rsid w:val="00244FB3"/>
    <w:rsid w:val="00261DC9"/>
    <w:rsid w:val="00265443"/>
    <w:rsid w:val="00270DEA"/>
    <w:rsid w:val="00292B8B"/>
    <w:rsid w:val="002A0F03"/>
    <w:rsid w:val="002B0626"/>
    <w:rsid w:val="002B1726"/>
    <w:rsid w:val="002F1618"/>
    <w:rsid w:val="00302A4B"/>
    <w:rsid w:val="00307EF6"/>
    <w:rsid w:val="00326D60"/>
    <w:rsid w:val="003374DB"/>
    <w:rsid w:val="00363E41"/>
    <w:rsid w:val="003B32C5"/>
    <w:rsid w:val="003B333C"/>
    <w:rsid w:val="00403F11"/>
    <w:rsid w:val="00437A25"/>
    <w:rsid w:val="00463861"/>
    <w:rsid w:val="00467699"/>
    <w:rsid w:val="004726DD"/>
    <w:rsid w:val="00473D8B"/>
    <w:rsid w:val="00475E4C"/>
    <w:rsid w:val="0048619E"/>
    <w:rsid w:val="004957C6"/>
    <w:rsid w:val="00496D54"/>
    <w:rsid w:val="004B1DBD"/>
    <w:rsid w:val="004B4944"/>
    <w:rsid w:val="004D48DF"/>
    <w:rsid w:val="004E1A54"/>
    <w:rsid w:val="004E4ACD"/>
    <w:rsid w:val="00514017"/>
    <w:rsid w:val="005225EF"/>
    <w:rsid w:val="0052463B"/>
    <w:rsid w:val="005527EA"/>
    <w:rsid w:val="00570D96"/>
    <w:rsid w:val="005C7086"/>
    <w:rsid w:val="005D51D9"/>
    <w:rsid w:val="005E5313"/>
    <w:rsid w:val="00601689"/>
    <w:rsid w:val="00626F45"/>
    <w:rsid w:val="0064450C"/>
    <w:rsid w:val="00645200"/>
    <w:rsid w:val="00654E6A"/>
    <w:rsid w:val="006A01D9"/>
    <w:rsid w:val="006F44A7"/>
    <w:rsid w:val="00733B48"/>
    <w:rsid w:val="007416DE"/>
    <w:rsid w:val="00770DB7"/>
    <w:rsid w:val="00776BCF"/>
    <w:rsid w:val="007B0D57"/>
    <w:rsid w:val="007B44DC"/>
    <w:rsid w:val="007C5D43"/>
    <w:rsid w:val="007E4093"/>
    <w:rsid w:val="00802BA0"/>
    <w:rsid w:val="00811D7A"/>
    <w:rsid w:val="008139A4"/>
    <w:rsid w:val="00815F7F"/>
    <w:rsid w:val="008504FC"/>
    <w:rsid w:val="00850651"/>
    <w:rsid w:val="0088291A"/>
    <w:rsid w:val="008B00BD"/>
    <w:rsid w:val="008C6EB7"/>
    <w:rsid w:val="008F0ED5"/>
    <w:rsid w:val="008F68E1"/>
    <w:rsid w:val="00902FA7"/>
    <w:rsid w:val="00930F16"/>
    <w:rsid w:val="00976261"/>
    <w:rsid w:val="009B2039"/>
    <w:rsid w:val="00A1173B"/>
    <w:rsid w:val="00A2452E"/>
    <w:rsid w:val="00A67FBF"/>
    <w:rsid w:val="00A72509"/>
    <w:rsid w:val="00A7538C"/>
    <w:rsid w:val="00A807D8"/>
    <w:rsid w:val="00A96268"/>
    <w:rsid w:val="00AB4A15"/>
    <w:rsid w:val="00B259D8"/>
    <w:rsid w:val="00B456F0"/>
    <w:rsid w:val="00B82A2A"/>
    <w:rsid w:val="00B90AE2"/>
    <w:rsid w:val="00B963D7"/>
    <w:rsid w:val="00BB3F00"/>
    <w:rsid w:val="00BE4F9D"/>
    <w:rsid w:val="00BF7288"/>
    <w:rsid w:val="00C13FDB"/>
    <w:rsid w:val="00C16017"/>
    <w:rsid w:val="00C52E4A"/>
    <w:rsid w:val="00CC3F33"/>
    <w:rsid w:val="00CC571A"/>
    <w:rsid w:val="00CE0501"/>
    <w:rsid w:val="00CE2899"/>
    <w:rsid w:val="00CF66B0"/>
    <w:rsid w:val="00D242FA"/>
    <w:rsid w:val="00D67A68"/>
    <w:rsid w:val="00D71314"/>
    <w:rsid w:val="00D90DE5"/>
    <w:rsid w:val="00D94EC2"/>
    <w:rsid w:val="00DC21E4"/>
    <w:rsid w:val="00E07024"/>
    <w:rsid w:val="00E83DF5"/>
    <w:rsid w:val="00E907D0"/>
    <w:rsid w:val="00EF5842"/>
    <w:rsid w:val="00F355FF"/>
    <w:rsid w:val="00F36B93"/>
    <w:rsid w:val="00F458CE"/>
    <w:rsid w:val="00F62357"/>
    <w:rsid w:val="00F70F45"/>
    <w:rsid w:val="00F71A7C"/>
    <w:rsid w:val="00F730AF"/>
    <w:rsid w:val="00F802E4"/>
    <w:rsid w:val="00FA04AA"/>
    <w:rsid w:val="00FE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E897E7"/>
  <w15:docId w15:val="{4835782D-16D2-46AB-9DF2-8C470529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31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link w:val="Heading2Char"/>
    <w:uiPriority w:val="9"/>
    <w:unhideWhenUsed/>
    <w:qFormat/>
    <w:pPr>
      <w:spacing w:before="100" w:after="100"/>
      <w:outlineLvl w:val="1"/>
    </w:pPr>
    <w:rPr>
      <w:rFonts w:cs="Arial Unicode MS"/>
      <w:b/>
      <w:bCs/>
      <w:color w:val="000000"/>
      <w:sz w:val="36"/>
      <w:szCs w:val="36"/>
      <w:u w:color="000000"/>
      <w:lang w:val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7DE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bdr w:val="none" w:sz="0" w:space="0" w:color="auto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31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Arial" w:eastAsia="Arial" w:hAnsi="Arial" w:cs="Arial"/>
      <w:b/>
      <w:bCs/>
      <w:color w:val="0000FF"/>
      <w:sz w:val="18"/>
      <w:szCs w:val="18"/>
      <w:u w:val="single" w:color="0000FF"/>
    </w:rPr>
  </w:style>
  <w:style w:type="character" w:customStyle="1" w:styleId="Hyperlink1">
    <w:name w:val="Hyperlink.1"/>
    <w:basedOn w:val="Link"/>
    <w:rPr>
      <w:rFonts w:ascii="Arial" w:eastAsia="Arial" w:hAnsi="Arial" w:cs="Arial"/>
      <w:i/>
      <w:iCs/>
      <w:color w:val="0000FF"/>
      <w:sz w:val="18"/>
      <w:szCs w:val="18"/>
      <w:u w:val="single" w:color="0000FF"/>
    </w:rPr>
  </w:style>
  <w:style w:type="character" w:customStyle="1" w:styleId="Hyperlink2">
    <w:name w:val="Hyperlink.2"/>
    <w:basedOn w:val="Link"/>
    <w:rPr>
      <w:rFonts w:ascii="Arial" w:eastAsia="Arial" w:hAnsi="Arial" w:cs="Arial"/>
      <w:color w:val="0000FF"/>
      <w:sz w:val="18"/>
      <w:szCs w:val="18"/>
      <w:u w:val="single" w:color="0000FF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4"/>
      </w:numPr>
    </w:pPr>
  </w:style>
  <w:style w:type="character" w:customStyle="1" w:styleId="Hyperlink3">
    <w:name w:val="Hyperlink.3"/>
    <w:basedOn w:val="Link"/>
    <w:rPr>
      <w:color w:val="0000FF"/>
      <w:u w:val="single" w:color="0000FF"/>
      <w:lang w:val="en-US"/>
    </w:rPr>
  </w:style>
  <w:style w:type="character" w:customStyle="1" w:styleId="None">
    <w:name w:val="None"/>
  </w:style>
  <w:style w:type="character" w:customStyle="1" w:styleId="Hyperlink4">
    <w:name w:val="Hyperlink.4"/>
    <w:basedOn w:val="None"/>
    <w:rPr>
      <w:color w:val="660066"/>
      <w:u w:val="single" w:color="660066"/>
      <w:lang w:val="en-US"/>
    </w:rPr>
  </w:style>
  <w:style w:type="numbering" w:customStyle="1" w:styleId="ImportedStyle3">
    <w:name w:val="Imported Style 3"/>
    <w:pPr>
      <w:numPr>
        <w:numId w:val="6"/>
      </w:numPr>
    </w:pPr>
  </w:style>
  <w:style w:type="paragraph" w:styleId="ListParagraph">
    <w:name w:val="List Paragraph"/>
    <w:uiPriority w:val="34"/>
    <w:qFormat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4">
    <w:name w:val="Imported Style 4"/>
    <w:pPr>
      <w:numPr>
        <w:numId w:val="9"/>
      </w:numPr>
    </w:pPr>
  </w:style>
  <w:style w:type="character" w:customStyle="1" w:styleId="Hyperlink5">
    <w:name w:val="Hyperlink.5"/>
    <w:basedOn w:val="Link"/>
    <w:rPr>
      <w:color w:val="0000FF"/>
      <w:sz w:val="24"/>
      <w:szCs w:val="24"/>
      <w:u w:val="single" w:color="0000FF"/>
    </w:rPr>
  </w:style>
  <w:style w:type="character" w:customStyle="1" w:styleId="Hyperlink6">
    <w:name w:val="Hyperlink.6"/>
    <w:basedOn w:val="Link"/>
    <w:rPr>
      <w:rFonts w:ascii="Arial" w:eastAsia="Arial" w:hAnsi="Arial" w:cs="Arial"/>
      <w:color w:val="0000FF"/>
      <w:sz w:val="19"/>
      <w:szCs w:val="19"/>
      <w:u w:val="single" w:color="0000FF"/>
    </w:rPr>
  </w:style>
  <w:style w:type="numbering" w:customStyle="1" w:styleId="ImportedStyle5">
    <w:name w:val="Imported Style 5"/>
    <w:pPr>
      <w:numPr>
        <w:numId w:val="11"/>
      </w:numPr>
    </w:pPr>
  </w:style>
  <w:style w:type="character" w:customStyle="1" w:styleId="Hyperlink7">
    <w:name w:val="Hyperlink.7"/>
    <w:basedOn w:val="Link"/>
    <w:rPr>
      <w:rFonts w:ascii="Arial" w:eastAsia="Arial" w:hAnsi="Arial" w:cs="Arial"/>
      <w:b/>
      <w:bCs/>
      <w:color w:val="0000FF"/>
      <w:sz w:val="22"/>
      <w:szCs w:val="22"/>
      <w:u w:val="single" w:color="0000FF"/>
    </w:rPr>
  </w:style>
  <w:style w:type="character" w:customStyle="1" w:styleId="Hyperlink8">
    <w:name w:val="Hyperlink.8"/>
    <w:basedOn w:val="Link"/>
    <w:rPr>
      <w:rFonts w:ascii="Arial" w:eastAsia="Arial" w:hAnsi="Arial" w:cs="Arial"/>
      <w:color w:val="0000FF"/>
      <w:sz w:val="20"/>
      <w:szCs w:val="20"/>
      <w:u w:val="single" w:color="0000FF"/>
    </w:rPr>
  </w:style>
  <w:style w:type="character" w:customStyle="1" w:styleId="Hyperlink9">
    <w:name w:val="Hyperlink.9"/>
    <w:basedOn w:val="Link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Hyperlink10">
    <w:name w:val="Hyperlink.10"/>
    <w:basedOn w:val="Link"/>
    <w:rPr>
      <w:rFonts w:ascii="Arial" w:eastAsia="Arial" w:hAnsi="Arial" w:cs="Arial"/>
      <w:b/>
      <w:bCs/>
      <w:color w:val="0000FF"/>
      <w:u w:val="single" w:color="0000FF"/>
    </w:rPr>
  </w:style>
  <w:style w:type="paragraph" w:styleId="Subtitle">
    <w:name w:val="Subtitle"/>
    <w:uiPriority w:val="11"/>
    <w:qFormat/>
    <w:pPr>
      <w:jc w:val="center"/>
    </w:pPr>
    <w:rPr>
      <w:rFonts w:ascii="Arial" w:hAnsi="Arial" w:cs="Arial Unicode MS"/>
      <w:b/>
      <w:bCs/>
      <w:color w:val="339966"/>
      <w:sz w:val="28"/>
      <w:szCs w:val="28"/>
      <w:u w:color="339966"/>
    </w:rPr>
  </w:style>
  <w:style w:type="paragraph" w:styleId="Header">
    <w:name w:val="header"/>
    <w:basedOn w:val="Normal"/>
    <w:link w:val="HeaderChar"/>
    <w:uiPriority w:val="99"/>
    <w:unhideWhenUsed/>
    <w:rsid w:val="002B06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62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B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B48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71A7C"/>
    <w:rPr>
      <w:color w:val="FF00FF" w:themeColor="followedHyperlink"/>
      <w:u w:val="single"/>
    </w:rPr>
  </w:style>
  <w:style w:type="paragraph" w:styleId="NoSpacing">
    <w:name w:val="No Spacing"/>
    <w:uiPriority w:val="1"/>
    <w:qFormat/>
    <w:rsid w:val="004B49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AU"/>
    </w:rPr>
  </w:style>
  <w:style w:type="paragraph" w:styleId="NormalWeb">
    <w:name w:val="Normal (Web)"/>
    <w:basedOn w:val="Normal"/>
    <w:uiPriority w:val="99"/>
    <w:unhideWhenUsed/>
    <w:rsid w:val="004B49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Heading1Char">
    <w:name w:val="Heading 1 Char"/>
    <w:basedOn w:val="DefaultParagraphFont"/>
    <w:link w:val="Heading1"/>
    <w:uiPriority w:val="9"/>
    <w:rsid w:val="00FE311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E3111"/>
    <w:pPr>
      <w:pBdr>
        <w:top w:val="none" w:sz="0" w:space="0" w:color="auto"/>
        <w:left w:val="none" w:sz="0" w:space="0" w:color="auto"/>
        <w:bottom w:val="single" w:sz="8" w:space="4" w:color="4F81BD" w:themeColor="accent1"/>
        <w:right w:val="none" w:sz="0" w:space="0" w:color="auto"/>
        <w:between w:val="none" w:sz="0" w:space="0" w:color="auto"/>
        <w:bar w:val="none" w:sz="0" w:color="auto"/>
      </w:pBdr>
      <w:spacing w:after="300"/>
      <w:contextualSpacing/>
    </w:pPr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bdr w:val="none" w:sz="0" w:space="0" w:color="auto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FE3111"/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bdr w:val="none" w:sz="0" w:space="0" w:color="auto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311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Strong">
    <w:name w:val="Strong"/>
    <w:basedOn w:val="DefaultParagraphFont"/>
    <w:uiPriority w:val="22"/>
    <w:qFormat/>
    <w:rsid w:val="00FE3111"/>
    <w:rPr>
      <w:b/>
      <w:bCs/>
    </w:rPr>
  </w:style>
  <w:style w:type="paragraph" w:customStyle="1" w:styleId="Default">
    <w:name w:val="Default"/>
    <w:rsid w:val="00FE31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Lato" w:eastAsiaTheme="minorHAnsi" w:hAnsi="Lato" w:cs="Lato"/>
      <w:color w:val="000000"/>
      <w:sz w:val="24"/>
      <w:szCs w:val="24"/>
      <w:bdr w:val="none" w:sz="0" w:space="0" w:color="auto"/>
      <w:lang w:val="en-GB"/>
    </w:rPr>
  </w:style>
  <w:style w:type="paragraph" w:customStyle="1" w:styleId="Pa0">
    <w:name w:val="Pa0"/>
    <w:basedOn w:val="Default"/>
    <w:next w:val="Default"/>
    <w:uiPriority w:val="99"/>
    <w:rsid w:val="00FE3111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FE3111"/>
    <w:rPr>
      <w:rFonts w:cs="Lato"/>
      <w:color w:val="221E1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1726"/>
    <w:pPr>
      <w:pBdr>
        <w:top w:val="none" w:sz="0" w:space="0" w:color="auto"/>
        <w:left w:val="none" w:sz="0" w:space="0" w:color="auto"/>
        <w:bottom w:val="single" w:sz="4" w:space="4" w:color="4F81BD" w:themeColor="accent1"/>
        <w:right w:val="none" w:sz="0" w:space="0" w:color="auto"/>
        <w:between w:val="none" w:sz="0" w:space="0" w:color="auto"/>
        <w:bar w:val="none" w:sz="0" w:color="auto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bdr w:val="none" w:sz="0" w:space="0" w:color="auto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1726"/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bdr w:val="none" w:sz="0" w:space="0" w:color="auto"/>
      <w:lang w:val="en-AU"/>
    </w:rPr>
  </w:style>
  <w:style w:type="character" w:styleId="Emphasis">
    <w:name w:val="Emphasis"/>
    <w:basedOn w:val="DefaultParagraphFont"/>
    <w:uiPriority w:val="20"/>
    <w:qFormat/>
    <w:rsid w:val="0064450C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403F11"/>
    <w:rPr>
      <w:color w:val="605E5C"/>
      <w:shd w:val="clear" w:color="auto" w:fill="E1DFDD"/>
    </w:rPr>
  </w:style>
  <w:style w:type="paragraph" w:customStyle="1" w:styleId="arrow">
    <w:name w:val="arrow"/>
    <w:basedOn w:val="Normal"/>
    <w:rsid w:val="003374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uiPriority w:val="9"/>
    <w:rsid w:val="00177DE8"/>
    <w:rPr>
      <w:rFonts w:asciiTheme="majorHAnsi" w:eastAsiaTheme="majorEastAsia" w:hAnsiTheme="majorHAnsi" w:cstheme="majorBidi"/>
      <w:color w:val="243F60" w:themeColor="accent1" w:themeShade="7F"/>
      <w:sz w:val="24"/>
      <w:szCs w:val="24"/>
      <w:bdr w:val="none" w:sz="0" w:space="0" w:color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77DE8"/>
    <w:rPr>
      <w:rFonts w:cs="Arial Unicode MS"/>
      <w:b/>
      <w:bCs/>
      <w:color w:val="000000"/>
      <w:sz w:val="36"/>
      <w:szCs w:val="36"/>
      <w:u w:color="000000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626F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asciiTheme="minorHAnsi" w:eastAsiaTheme="minorHAnsi" w:hAnsiTheme="minorHAnsi" w:cstheme="minorBidi"/>
      <w:i/>
      <w:iCs/>
      <w:color w:val="A7A7A7" w:themeColor="text2"/>
      <w:sz w:val="18"/>
      <w:szCs w:val="18"/>
      <w:bdr w:val="none" w:sz="0" w:space="0" w:color="auto"/>
      <w:lang w:val="en-A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26F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0"/>
      <w:szCs w:val="20"/>
      <w:bdr w:val="none" w:sz="0" w:space="0" w:color="auto"/>
      <w:lang w:val="en-A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6F45"/>
    <w:rPr>
      <w:rFonts w:asciiTheme="minorHAnsi" w:eastAsiaTheme="minorHAnsi" w:hAnsiTheme="minorHAnsi" w:cstheme="minorBidi"/>
      <w:bdr w:val="none" w:sz="0" w:space="0" w:color="auto"/>
      <w:lang w:val="en-AU"/>
    </w:rPr>
  </w:style>
  <w:style w:type="character" w:styleId="EndnoteReference">
    <w:name w:val="endnote reference"/>
    <w:basedOn w:val="DefaultParagraphFont"/>
    <w:uiPriority w:val="99"/>
    <w:semiHidden/>
    <w:unhideWhenUsed/>
    <w:rsid w:val="00626F45"/>
    <w:rPr>
      <w:vertAlign w:val="superscript"/>
    </w:rPr>
  </w:style>
  <w:style w:type="character" w:styleId="BookTitle">
    <w:name w:val="Book Title"/>
    <w:basedOn w:val="DefaultParagraphFont"/>
    <w:uiPriority w:val="33"/>
    <w:qFormat/>
    <w:rsid w:val="0052463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hopeaustrlia.org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Arial"/>
        <a:ea typeface="Arial"/>
        <a:cs typeface="Arial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25F05B-6524-4E6A-B84F-C20A7A71E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Ondrus</dc:creator>
  <cp:lastModifiedBy>Frank Ondrus</cp:lastModifiedBy>
  <cp:revision>4</cp:revision>
  <cp:lastPrinted>2019-06-02T02:11:00Z</cp:lastPrinted>
  <dcterms:created xsi:type="dcterms:W3CDTF">2019-06-02T02:10:00Z</dcterms:created>
  <dcterms:modified xsi:type="dcterms:W3CDTF">2019-06-02T02:11:00Z</dcterms:modified>
</cp:coreProperties>
</file>